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</w:pPr>
      <w:r>
        <w:rPr>
          <w:rStyle w:val="Geen A"/>
          <w:rtl w:val="0"/>
          <w:lang w:val="nl-NL"/>
        </w:rPr>
        <w:t xml:space="preserve">  </w:t>
      </w:r>
    </w:p>
    <w:p>
      <w:pPr>
        <w:pStyle w:val="Normal.0"/>
        <w:spacing w:after="0"/>
        <w:jc w:val="center"/>
      </w:pPr>
    </w:p>
    <w:p>
      <w:pPr>
        <w:pStyle w:val="Normal.0"/>
        <w:spacing w:after="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tl w:val="0"/>
          <w:lang w:val="nl-NL"/>
        </w:rPr>
        <w:t xml:space="preserve">     </w:t>
      </w:r>
      <w:r>
        <w:rPr>
          <w:rFonts w:ascii="Arial" w:hAnsi="Arial"/>
          <w:b w:val="1"/>
          <w:bCs w:val="1"/>
          <w:sz w:val="46"/>
          <w:szCs w:val="46"/>
          <w:rtl w:val="0"/>
          <w:lang w:val="nl-NL"/>
        </w:rPr>
        <w:t>Manhuistuinconcerten 2025</w:t>
      </w:r>
      <w:r>
        <w:rPr>
          <w:rFonts w:ascii="Arial" w:cs="Arial" w:hAnsi="Arial" w:eastAsia="Arial"/>
          <w:b w:val="1"/>
          <w:bCs w:val="1"/>
          <w:sz w:val="46"/>
          <w:szCs w:val="46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margin">
              <wp:posOffset>3151147</wp:posOffset>
            </wp:positionH>
            <wp:positionV relativeFrom="line">
              <wp:posOffset>347778</wp:posOffset>
            </wp:positionV>
            <wp:extent cx="986252" cy="862281"/>
            <wp:effectExtent l="0" t="0" r="0" b="0"/>
            <wp:wrapThrough wrapText="bothSides" distL="57150" distR="57150">
              <wp:wrapPolygon edited="1">
                <wp:start x="0" y="0"/>
                <wp:lineTo x="0" y="21603"/>
                <wp:lineTo x="21600" y="21603"/>
                <wp:lineTo x="21600" y="0"/>
                <wp:lineTo x="0" y="0"/>
              </wp:wrapPolygon>
            </wp:wrapThrough>
            <wp:docPr id="1073741825" name="officeArt object" descr="Manhuistuinconcert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anhuistuinconcerten" descr="Manhuistuinconcerten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2303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86252" cy="8622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nl-NL"/>
        </w:rPr>
        <w:t xml:space="preserve">    </w:t>
      </w:r>
    </w:p>
    <w:p>
      <w:pPr>
        <w:pStyle w:val="Normal.0"/>
        <w:spacing w:after="0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ind w:left="648" w:hanging="648"/>
        <w:rPr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ind w:left="756" w:hanging="756"/>
        <w:rPr>
          <w:rFonts w:ascii="Arial" w:cs="Arial" w:hAnsi="Arial" w:eastAsia="Arial"/>
          <w:b w:val="1"/>
          <w:bCs w:val="1"/>
          <w:sz w:val="20"/>
          <w:szCs w:val="20"/>
        </w:rPr>
      </w:pPr>
      <w:r>
        <w:rPr>
          <w:rFonts w:ascii="Arial" w:cs="Arial" w:hAnsi="Arial" w:eastAsia="Arial"/>
          <w:b w:val="1"/>
          <w:bCs w:val="1"/>
          <w:sz w:val="20"/>
          <w:szCs w:val="2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285115</wp:posOffset>
                </wp:positionH>
                <wp:positionV relativeFrom="line">
                  <wp:posOffset>262272</wp:posOffset>
                </wp:positionV>
                <wp:extent cx="6469380" cy="68394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Geniet van onze wekelijkse concerten in de maanden mei t/m september (behalve augustus)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9380" cy="68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abel A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  <w:tab w:val="left" w:pos="10080"/>
                              </w:tabs>
                              <w:jc w:val="center"/>
                            </w:pPr>
                            <w:r>
                              <w:rPr>
                                <w:rStyle w:val="Geen A"/>
                                <w:rtl w:val="0"/>
                                <w:lang w:val="nl-NL"/>
                              </w:rPr>
                              <w:t>Geniet van onze wekelijkse concerten in de maanden mei t/m september (behalve augustus)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2.5pt;margin-top:20.7pt;width:509.4pt;height:53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abel A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  <w:tab w:val="left" w:pos="10080"/>
                        </w:tabs>
                        <w:jc w:val="center"/>
                      </w:pPr>
                      <w:r>
                        <w:rPr>
                          <w:rStyle w:val="Geen A"/>
                          <w:rtl w:val="0"/>
                          <w:lang w:val="nl-NL"/>
                        </w:rPr>
                        <w:t>Geniet van onze wekelijkse concerten in de maanden mei t/m september (behalve augustus)</w:t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tbl>
      <w:tblPr>
        <w:tblW w:w="10162" w:type="dxa"/>
        <w:jc w:val="left"/>
        <w:tblInd w:w="86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764"/>
        <w:gridCol w:w="4820"/>
        <w:gridCol w:w="3578"/>
      </w:tblGrid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4 mei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nl-NL"/>
              </w:rPr>
              <w:t>Het Veerse Scheepstuig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Veere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11 mei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ONDA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Nw- en St. Joosland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18 mei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EMM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Kruiningen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25 mei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Kunst en Eer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Zierikzee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1 juni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The Sunny Coast Big Band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Middelburg/Goes</w:t>
            </w:r>
          </w:p>
        </w:tc>
      </w:tr>
      <w:tr>
        <w:tblPrEx>
          <w:shd w:val="clear" w:color="auto" w:fill="cdd4e9"/>
        </w:tblPrEx>
        <w:trPr>
          <w:trHeight w:val="321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8 juni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nl-NL"/>
              </w:rPr>
              <w:t>John Brinkhaus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nl-NL"/>
              </w:rPr>
              <w:t>Vlissingen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15 juni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Euterpe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Heinkenszand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22 juni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Big Band The Evergreens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Kapelle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29 juni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Con Affezzione &amp; Con Amore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Kwadendamme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6 juli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Bloe Klee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Wemeldinge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13 juli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Fanfare Vrijheid Eendracht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Lamswaarde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20 juli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Popkoor Flashback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Goes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27 juli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Salonorkest Zeeuws Elftal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Kapelle</w:t>
            </w:r>
          </w:p>
        </w:tc>
      </w:tr>
      <w:tr>
        <w:tblPrEx>
          <w:shd w:val="clear" w:color="auto" w:fill="cdd4e9"/>
        </w:tblPrEx>
        <w:trPr>
          <w:trHeight w:val="283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98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59" w:lineRule="auto"/>
            </w:pPr>
            <w:r>
              <w:rPr>
                <w:b w:val="1"/>
                <w:bCs w:val="1"/>
                <w:outline w:val="0"/>
                <w:color w:val="5a8a39"/>
                <w:sz w:val="26"/>
                <w:szCs w:val="26"/>
                <w:u w:color="5a8a39"/>
                <w:shd w:val="nil" w:color="auto" w:fill="auto"/>
                <w:rtl w:val="0"/>
                <w:lang w:val="nl-NL"/>
                <w14:textFill>
                  <w14:solidFill>
                    <w14:srgbClr w14:val="5A8A39"/>
                  </w14:solidFill>
                </w14:textFill>
              </w:rPr>
              <w:t xml:space="preserve">                             </w:t>
            </w:r>
            <w:r>
              <w:rPr>
                <w:b w:val="1"/>
                <w:bCs w:val="1"/>
                <w:outline w:val="0"/>
                <w:color w:val="5a8a39"/>
                <w:sz w:val="26"/>
                <w:szCs w:val="26"/>
                <w:u w:color="5a8a39"/>
                <w:shd w:val="nil" w:color="auto" w:fill="auto"/>
                <w:rtl w:val="0"/>
                <w:lang w:val="en-US"/>
                <w14:textFill>
                  <w14:solidFill>
                    <w14:srgbClr w14:val="5A8A39"/>
                  </w14:solidFill>
                </w14:textFill>
              </w:rPr>
              <w:t>Augustus Vakantiemaand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7 sept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Mozart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Yerseke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14 sept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De Echo en Oefening en Uitspanning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Wilhelminadorp/Kattendijke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21 sept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 xml:space="preserve">Ons Genoegen 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Kapelle</w:t>
            </w:r>
          </w:p>
        </w:tc>
      </w:tr>
      <w:tr>
        <w:tblPrEx>
          <w:shd w:val="clear" w:color="auto" w:fill="cdd4e9"/>
        </w:tblPrEx>
        <w:trPr>
          <w:trHeight w:val="324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</w:pPr>
            <w:r>
              <w:rPr>
                <w:b w:val="1"/>
                <w:bCs w:val="1"/>
                <w:sz w:val="30"/>
                <w:szCs w:val="30"/>
                <w:shd w:val="nil" w:color="auto" w:fill="auto"/>
                <w:rtl w:val="0"/>
                <w:lang w:val="en-US"/>
              </w:rPr>
              <w:t>28 sept</w:t>
            </w:r>
          </w:p>
        </w:tc>
        <w:tc>
          <w:tcPr>
            <w:tcW w:type="dxa" w:w="48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Euphonia</w:t>
            </w:r>
          </w:p>
        </w:tc>
        <w:tc>
          <w:tcPr>
            <w:tcW w:type="dxa" w:w="3578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Arial" w:hAnsi="Arial"/>
                <w:b w:val="1"/>
                <w:bCs w:val="1"/>
                <w:sz w:val="26"/>
                <w:szCs w:val="26"/>
                <w:shd w:val="nil" w:color="auto" w:fill="auto"/>
                <w:rtl w:val="0"/>
                <w:lang w:val="en-US"/>
              </w:rPr>
              <w:t>Goes</w:t>
            </w:r>
          </w:p>
        </w:tc>
      </w:tr>
      <w:tr>
        <w:tblPrEx>
          <w:shd w:val="clear" w:color="auto" w:fill="cdd4e9"/>
        </w:tblPrEx>
        <w:trPr>
          <w:trHeight w:val="1647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nl-NL"/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nl-NL"/>
              </w:rPr>
              <w:t xml:space="preserve">Locatie </w:t>
            </w:r>
          </w:p>
        </w:tc>
        <w:tc>
          <w:tcPr>
            <w:tcW w:type="dxa" w:w="8398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jc w:val="center"/>
              <w:rPr>
                <w:rFonts w:ascii="Arial" w:cs="Arial" w:hAnsi="Arial" w:eastAsia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14:textFill>
                  <w14:solidFill>
                    <w14:srgbClr w14:val="FF000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a8a39"/>
                <w:u w:color="ff0000"/>
                <w:shd w:val="nil" w:color="auto" w:fill="auto"/>
                <w:rtl w:val="0"/>
                <w:lang w:val="nl-NL"/>
                <w14:textFill>
                  <w14:solidFill>
                    <w14:srgbClr w14:val="5A8A39"/>
                  </w14:solidFill>
                </w14:textFill>
              </w:rPr>
              <w:t xml:space="preserve">Aanvang bij mooi weer: </w:t>
            </w:r>
            <w:r>
              <w:rPr>
                <w:rFonts w:ascii="Arial" w:hAnsi="Arial"/>
                <w:b w:val="1"/>
                <w:bCs w:val="1"/>
                <w:outline w:val="0"/>
                <w:color w:val="5a8a39"/>
                <w:sz w:val="26"/>
                <w:szCs w:val="26"/>
                <w:u w:color="ff0000"/>
                <w:shd w:val="nil" w:color="auto" w:fill="auto"/>
                <w:rtl w:val="0"/>
                <w:lang w:val="nl-NL"/>
                <w14:textFill>
                  <w14:solidFill>
                    <w14:srgbClr w14:val="5A8A39"/>
                  </w14:solidFill>
                </w14:textFill>
              </w:rPr>
              <w:t>12.00</w:t>
            </w:r>
            <w:r>
              <w:rPr>
                <w:rFonts w:ascii="Arial" w:hAnsi="Arial"/>
                <w:b w:val="1"/>
                <w:bCs w:val="1"/>
                <w:outline w:val="0"/>
                <w:color w:val="5a8a39"/>
                <w:u w:color="ff0000"/>
                <w:shd w:val="nil" w:color="auto" w:fill="auto"/>
                <w:rtl w:val="0"/>
                <w:lang w:val="nl-NL"/>
                <w14:textFill>
                  <w14:solidFill>
                    <w14:srgbClr w14:val="5A8A39"/>
                  </w14:solidFill>
                </w14:textFill>
              </w:rPr>
              <w:t xml:space="preserve"> uur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nl-NL"/>
              </w:rPr>
              <w:t>in de Manhuistuin achter Hotel Rijks, Zusterstraat 11, Goes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center"/>
              <w:rPr>
                <w:rFonts w:ascii="Arial" w:cs="Arial" w:hAnsi="Arial" w:eastAsia="Arial"/>
                <w:b w:val="1"/>
                <w:bCs w:val="1"/>
                <w:outline w:val="0"/>
                <w:color w:val="00b0f0"/>
                <w:u w:color="00b0f0"/>
                <w:shd w:val="nil" w:color="auto" w:fill="auto"/>
                <w:rtl w:val="0"/>
                <w14:textFill>
                  <w14:solidFill>
                    <w14:srgbClr w14:val="00B0F0"/>
                  </w14:solidFill>
                </w14:textFill>
              </w:rPr>
            </w:pPr>
            <w:r>
              <w:rPr>
                <w:rFonts w:ascii="Arial" w:hAnsi="Arial"/>
                <w:b w:val="1"/>
                <w:bCs w:val="1"/>
                <w:outline w:val="0"/>
                <w:color w:val="5a8a39"/>
                <w:u w:color="00b0f0"/>
                <w:shd w:val="nil" w:color="auto" w:fill="auto"/>
                <w:rtl w:val="0"/>
                <w:lang w:val="nl-NL"/>
                <w14:textFill>
                  <w14:solidFill>
                    <w14:srgbClr w14:val="5A8A39"/>
                  </w14:solidFill>
                </w14:textFill>
              </w:rPr>
              <w:t xml:space="preserve">Aanvang bij slecht of te koud weer: </w:t>
            </w:r>
            <w:r>
              <w:rPr>
                <w:rFonts w:ascii="Arial" w:hAnsi="Arial"/>
                <w:b w:val="1"/>
                <w:bCs w:val="1"/>
                <w:outline w:val="0"/>
                <w:color w:val="5a8a39"/>
                <w:sz w:val="26"/>
                <w:szCs w:val="26"/>
                <w:u w:color="00b0f0"/>
                <w:shd w:val="nil" w:color="auto" w:fill="auto"/>
                <w:rtl w:val="0"/>
                <w:lang w:val="nl-NL"/>
                <w14:textFill>
                  <w14:solidFill>
                    <w14:srgbClr w14:val="5A8A39"/>
                  </w14:solidFill>
                </w14:textFill>
              </w:rPr>
              <w:t>14:00</w:t>
            </w:r>
            <w:r>
              <w:rPr>
                <w:rFonts w:ascii="Arial" w:hAnsi="Arial"/>
                <w:b w:val="1"/>
                <w:bCs w:val="1"/>
                <w:outline w:val="0"/>
                <w:color w:val="5a8a39"/>
                <w:u w:color="00b0f0"/>
                <w:shd w:val="nil" w:color="auto" w:fill="auto"/>
                <w:rtl w:val="0"/>
                <w:lang w:val="nl-NL"/>
                <w14:textFill>
                  <w14:solidFill>
                    <w14:srgbClr w14:val="5A8A39"/>
                  </w14:solidFill>
                </w14:textFill>
              </w:rPr>
              <w:t xml:space="preserve"> uur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nl-NL"/>
              </w:rPr>
              <w:t>in de Parochiekerk H. Maria Magdalena Kerk, Singelstraat 9, Goes</w:t>
            </w:r>
          </w:p>
        </w:tc>
      </w:tr>
      <w:tr>
        <w:tblPrEx>
          <w:shd w:val="clear" w:color="auto" w:fill="cdd4e9"/>
        </w:tblPrEx>
        <w:trPr>
          <w:trHeight w:val="1448" w:hRule="atLeast"/>
        </w:trPr>
        <w:tc>
          <w:tcPr>
            <w:tcW w:type="dxa" w:w="17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360" w:lineRule="auto"/>
              <w:rPr>
                <w:rFonts w:ascii="Arial" w:cs="Arial" w:hAnsi="Arial" w:eastAsia="Arial"/>
                <w:b w:val="1"/>
                <w:bCs w:val="1"/>
                <w:sz w:val="30"/>
                <w:szCs w:val="30"/>
                <w:shd w:val="nil" w:color="auto" w:fill="auto"/>
                <w:lang w:val="nl-NL"/>
              </w:rPr>
            </w:pPr>
          </w:p>
          <w:p>
            <w:pPr>
              <w:pStyle w:val="Normal.0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b w:val="1"/>
                <w:bCs w:val="1"/>
                <w:sz w:val="30"/>
                <w:szCs w:val="30"/>
                <w:shd w:val="nil" w:color="auto" w:fill="auto"/>
                <w:rtl w:val="0"/>
                <w:lang w:val="nl-NL"/>
              </w:rPr>
              <w:t xml:space="preserve">Informatie </w:t>
            </w:r>
          </w:p>
        </w:tc>
        <w:tc>
          <w:tcPr>
            <w:tcW w:type="dxa" w:w="8398"/>
            <w:gridSpan w:val="2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 w:line="259" w:lineRule="auto"/>
              <w:jc w:val="center"/>
              <w:rPr>
                <w:rStyle w:val="Geen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nl-NL"/>
              </w:rPr>
              <w:t xml:space="preserve">Kijk op </w: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0000ff"/>
                <w:u w:val="single" w:color="0000ff"/>
                <w:shd w:val="nil" w:color="auto" w:fill="auto"/>
                <w:lang w:val="nl-NL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0000ff"/>
                <w:u w:val="single" w:color="0000ff"/>
                <w:shd w:val="nil" w:color="auto" w:fill="auto"/>
                <w:lang w:val="nl-NL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"http://www.manhuistuinconcerten.nl"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0000ff"/>
                <w:u w:val="single" w:color="0000ff"/>
                <w:shd w:val="nil" w:color="auto" w:fill="auto"/>
                <w:lang w:val="nl-NL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0000ff"/>
                <w:u w:val="single" w:color="0000ff"/>
                <w:shd w:val="nil" w:color="auto" w:fill="auto"/>
                <w:rtl w:val="0"/>
                <w:lang w:val="nl-NL"/>
                <w14:textFill>
                  <w14:solidFill>
                    <w14:srgbClr w14:val="0000FF"/>
                  </w14:solidFill>
                </w14:textFill>
              </w:rPr>
              <w:t>www.manhuistuinconcerten.nl</w:t>
            </w:r>
            <w:r>
              <w:rPr>
                <w:rFonts w:ascii="Arial" w:cs="Arial" w:hAnsi="Arial" w:eastAsia="Arial"/>
                <w:b w:val="1"/>
                <w:bCs w:val="1"/>
              </w:rPr>
              <w:fldChar w:fldCharType="end" w:fldLock="0"/>
            </w:r>
            <w:r>
              <w:rPr>
                <w:rStyle w:val="Geen"/>
                <w:rFonts w:ascii="Arial" w:hAnsi="Arial"/>
                <w:b w:val="1"/>
                <w:bCs w:val="1"/>
                <w:shd w:val="nil" w:color="auto" w:fill="auto"/>
                <w:rtl w:val="0"/>
                <w:lang w:val="nl-NL"/>
              </w:rPr>
              <w:t xml:space="preserve"> voor meer informatie over onze concerten.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center"/>
              <w:rPr>
                <w:rStyle w:val="Geen"/>
                <w:rFonts w:ascii="Arial" w:cs="Arial" w:hAnsi="Arial" w:eastAsia="Arial"/>
                <w:b w:val="1"/>
                <w:bCs w:val="1"/>
                <w:u w:color="ff0000"/>
                <w:shd w:val="nil" w:color="auto" w:fill="auto"/>
                <w:rtl w:val="0"/>
              </w:rPr>
            </w:pPr>
            <w:r>
              <w:rPr>
                <w:rStyle w:val="Geen"/>
                <w:rFonts w:ascii="Arial" w:hAnsi="Arial"/>
                <w:b w:val="1"/>
                <w:bCs w:val="1"/>
                <w:u w:color="000000"/>
                <w:shd w:val="nil" w:color="auto" w:fill="auto"/>
                <w:rtl w:val="0"/>
                <w:lang w:val="nl-NL"/>
              </w:rPr>
              <w:t xml:space="preserve">Houd onze Facebookpagina </w: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0000ff"/>
                <w:u w:val="single" w:color="0000ff"/>
                <w:shd w:val="nil" w:color="auto" w:fill="auto"/>
                <w:lang w:val="nl-NL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0000ff"/>
                <w:u w:val="single" w:color="0000ff"/>
                <w:shd w:val="nil" w:color="auto" w:fill="auto"/>
                <w:lang w:val="nl-NL"/>
                <w14:textFill>
                  <w14:solidFill>
                    <w14:srgbClr w14:val="0000FF"/>
                  </w14:solidFill>
                </w14:textFill>
              </w:rPr>
              <w:instrText xml:space="preserve"> HYPERLINK "http://www.facebook.com/manhuistuin"</w:instrText>
            </w:r>
            <w:r>
              <w:rPr>
                <w:rStyle w:val="Hyperlink.0"/>
                <w:rFonts w:ascii="Arial" w:cs="Arial" w:hAnsi="Arial" w:eastAsia="Arial"/>
                <w:b w:val="1"/>
                <w:bCs w:val="1"/>
                <w:outline w:val="0"/>
                <w:color w:val="0000ff"/>
                <w:u w:val="single" w:color="0000ff"/>
                <w:shd w:val="nil" w:color="auto" w:fill="auto"/>
                <w:lang w:val="nl-NL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Arial" w:hAnsi="Arial"/>
                <w:b w:val="1"/>
                <w:bCs w:val="1"/>
                <w:outline w:val="0"/>
                <w:color w:val="0000ff"/>
                <w:u w:val="single" w:color="0000ff"/>
                <w:shd w:val="nil" w:color="auto" w:fill="auto"/>
                <w:rtl w:val="0"/>
                <w:lang w:val="nl-NL"/>
                <w14:textFill>
                  <w14:solidFill>
                    <w14:srgbClr w14:val="0000FF"/>
                  </w14:solidFill>
                </w14:textFill>
              </w:rPr>
              <w:t>www.facebook.com/manhuistuin</w:t>
            </w:r>
            <w:r>
              <w:rPr>
                <w:rFonts w:ascii="Arial" w:cs="Arial" w:hAnsi="Arial" w:eastAsia="Arial"/>
                <w:b w:val="1"/>
                <w:bCs w:val="1"/>
                <w:u w:color="ff0000"/>
              </w:rPr>
              <w:fldChar w:fldCharType="end" w:fldLock="0"/>
            </w:r>
            <w:r>
              <w:rPr>
                <w:rStyle w:val="Geen"/>
                <w:rFonts w:ascii="Arial" w:hAnsi="Arial"/>
                <w:b w:val="1"/>
                <w:bCs w:val="1"/>
                <w:outline w:val="0"/>
                <w:color w:val="ff0000"/>
                <w:u w:color="ff0000"/>
                <w:shd w:val="nil" w:color="auto" w:fill="auto"/>
                <w:rtl w:val="0"/>
                <w:lang w:val="nl-NL"/>
                <w14:textFill>
                  <w14:solidFill>
                    <w14:srgbClr w14:val="FF0000"/>
                  </w14:solidFill>
                </w14:textFill>
              </w:rPr>
              <w:t xml:space="preserve"> </w:t>
            </w:r>
            <w:r>
              <w:rPr>
                <w:rStyle w:val="Geen"/>
                <w:rFonts w:ascii="Arial" w:hAnsi="Arial"/>
                <w:b w:val="1"/>
                <w:bCs w:val="1"/>
                <w:u w:color="ff0000"/>
                <w:shd w:val="nil" w:color="auto" w:fill="auto"/>
                <w:rtl w:val="0"/>
                <w:lang w:val="nl-NL"/>
              </w:rPr>
              <w:t xml:space="preserve">in de gaten </w:t>
            </w:r>
          </w:p>
          <w:p>
            <w:pPr>
              <w:pStyle w:val="Normal.0"/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Geen"/>
                <w:rFonts w:ascii="Arial" w:hAnsi="Arial"/>
                <w:b w:val="1"/>
                <w:bCs w:val="1"/>
                <w:u w:color="ff0000"/>
                <w:shd w:val="nil" w:color="auto" w:fill="auto"/>
                <w:rtl w:val="0"/>
                <w:lang w:val="nl-NL"/>
              </w:rPr>
              <w:t>voor foto</w:t>
            </w:r>
            <w:r>
              <w:rPr>
                <w:rStyle w:val="Geen"/>
                <w:rFonts w:ascii="Arial" w:hAnsi="Arial" w:hint="default"/>
                <w:b w:val="1"/>
                <w:bCs w:val="1"/>
                <w:u w:color="ff0000"/>
                <w:shd w:val="nil" w:color="auto" w:fill="auto"/>
                <w:rtl w:val="0"/>
                <w:lang w:val="nl-NL"/>
              </w:rPr>
              <w:t>’</w:t>
            </w:r>
            <w:r>
              <w:rPr>
                <w:rStyle w:val="Geen"/>
                <w:rFonts w:ascii="Arial" w:hAnsi="Arial"/>
                <w:b w:val="1"/>
                <w:bCs w:val="1"/>
                <w:u w:color="ff0000"/>
                <w:shd w:val="nil" w:color="auto" w:fill="auto"/>
                <w:rtl w:val="0"/>
                <w:lang w:val="nl-NL"/>
              </w:rPr>
              <w:t xml:space="preserve">s en actuele updates. </w:t>
            </w:r>
          </w:p>
        </w:tc>
      </w:tr>
    </w:tbl>
    <w:p>
      <w:pPr>
        <w:pStyle w:val="Normal.0"/>
        <w:widowControl w:val="0"/>
        <w:spacing w:after="0" w:line="240" w:lineRule="auto"/>
        <w:ind w:left="756" w:hanging="756"/>
        <w:rPr>
          <w:rStyle w:val="Geen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ind w:left="648" w:hanging="648"/>
        <w:rPr>
          <w:rStyle w:val="Geen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ind w:left="648" w:hanging="648"/>
        <w:rPr>
          <w:rStyle w:val="Geen"/>
          <w:rFonts w:ascii="Arial" w:cs="Arial" w:hAnsi="Arial" w:eastAsia="Arial"/>
          <w:b w:val="1"/>
          <w:bCs w:val="1"/>
          <w:sz w:val="62"/>
          <w:szCs w:val="62"/>
        </w:rPr>
      </w:pPr>
    </w:p>
    <w:p>
      <w:pPr>
        <w:pStyle w:val="Normal.0"/>
        <w:widowControl w:val="0"/>
        <w:spacing w:after="0" w:line="240" w:lineRule="auto"/>
        <w:ind w:left="540" w:hanging="540"/>
        <w:rPr>
          <w:rStyle w:val="Geen"/>
          <w:rFonts w:ascii="Arial" w:cs="Arial" w:hAnsi="Arial" w:eastAsia="Arial"/>
        </w:rPr>
      </w:pPr>
    </w:p>
    <w:p>
      <w:pPr>
        <w:pStyle w:val="Normal.0"/>
        <w:widowControl w:val="0"/>
        <w:spacing w:after="0" w:line="240" w:lineRule="auto"/>
        <w:ind w:left="108" w:hanging="108"/>
        <w:rPr>
          <w:rStyle w:val="Geen"/>
          <w:rFonts w:ascii="Arial" w:cs="Arial" w:hAnsi="Arial" w:eastAsia="Arial"/>
          <w:b w:val="1"/>
          <w:bCs w:val="1"/>
          <w:sz w:val="62"/>
          <w:szCs w:val="62"/>
        </w:rPr>
      </w:pPr>
    </w:p>
    <w:p>
      <w:pPr>
        <w:pStyle w:val="Normal.0"/>
        <w:spacing w:after="0"/>
        <w:rPr>
          <w:rStyle w:val="Geen"/>
          <w:rFonts w:ascii="Arial" w:cs="Arial" w:hAnsi="Arial" w:eastAsia="Arial"/>
        </w:rPr>
      </w:pPr>
      <w:r>
        <w:rPr>
          <w:rStyle w:val="Geen"/>
          <w:rFonts w:ascii="Arial" w:hAnsi="Arial"/>
          <w:b w:val="1"/>
          <w:bCs w:val="1"/>
          <w:sz w:val="62"/>
          <w:szCs w:val="62"/>
          <w:rtl w:val="0"/>
          <w:lang w:val="nl-NL"/>
        </w:rPr>
        <w:t xml:space="preserve">  </w:t>
      </w:r>
      <w:r>
        <w:rPr>
          <w:rStyle w:val="Geen"/>
          <w:rFonts w:ascii="Arial" w:hAnsi="Arial"/>
          <w:b w:val="1"/>
          <w:bCs w:val="1"/>
          <w:sz w:val="46"/>
          <w:szCs w:val="46"/>
          <w:rtl w:val="0"/>
          <w:lang w:val="nl-NL"/>
        </w:rPr>
        <w:t xml:space="preserve"> </w:t>
      </w:r>
    </w:p>
    <w:p>
      <w:pPr>
        <w:pStyle w:val="Normal.0"/>
        <w:widowControl w:val="0"/>
        <w:spacing w:after="0" w:line="240" w:lineRule="auto"/>
        <w:ind w:left="108" w:hanging="108"/>
        <w:jc w:val="center"/>
        <w:rPr>
          <w:rStyle w:val="Geen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after="0" w:line="240" w:lineRule="auto"/>
        <w:jc w:val="center"/>
        <w:rPr>
          <w:rStyle w:val="Geen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  <w:widowControl w:val="0"/>
        <w:spacing w:line="240" w:lineRule="auto"/>
        <w:jc w:val="center"/>
        <w:rPr>
          <w:rStyle w:val="Geen"/>
          <w:rFonts w:ascii="Arial" w:cs="Arial" w:hAnsi="Arial" w:eastAsia="Arial"/>
          <w:b w:val="1"/>
          <w:bCs w:val="1"/>
          <w:sz w:val="20"/>
          <w:szCs w:val="20"/>
        </w:rPr>
      </w:pPr>
    </w:p>
    <w:p>
      <w:pPr>
        <w:pStyle w:val="Normal.0"/>
      </w:pPr>
      <w:r>
        <w:rPr>
          <w:rStyle w:val="Geen"/>
          <w:rFonts w:ascii="Arial" w:hAnsi="Arial"/>
          <w:b w:val="1"/>
          <w:bCs w:val="1"/>
          <w:sz w:val="20"/>
          <w:szCs w:val="20"/>
          <w:rtl w:val="0"/>
          <w:lang w:val="nl-NL"/>
        </w:rPr>
        <w:t xml:space="preserve">  </w:t>
      </w:r>
    </w:p>
    <w:sectPr>
      <w:headerReference w:type="default" r:id="rId5"/>
      <w:footerReference w:type="default" r:id="rId6"/>
      <w:pgSz w:w="11900" w:h="16840" w:orient="portrait"/>
      <w:pgMar w:top="28" w:right="397" w:bottom="0" w:left="39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Geen A">
    <w:name w:val="Geen A"/>
    <w:rPr>
      <w:lang w:val="nl-NL"/>
    </w:rPr>
  </w:style>
  <w:style w:type="paragraph" w:styleId="Label A">
    <w:name w:val="Label A"/>
    <w:next w:val="Label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Geen">
    <w:name w:val="Geen"/>
  </w:style>
  <w:style w:type="character" w:styleId="Hyperlink.0">
    <w:name w:val="Hyperlink.0"/>
    <w:basedOn w:val="Geen"/>
    <w:next w:val="Hyperlink.0"/>
    <w:rPr>
      <w:outline w:val="0"/>
      <w:color w:val="0000ff"/>
      <w:u w:val="single" w:color="0000ff"/>
      <w:shd w:val="nil" w:color="auto" w:fill="auto"/>
      <w:lang w:val="nl-NL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